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AA4CC5" w:rsidRPr="00046136" w:rsidRDefault="00AA4CC5" w:rsidP="00AA4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Telki </w:t>
      </w:r>
      <w:r w:rsidR="00F83E5B">
        <w:rPr>
          <w:rFonts w:ascii="Times New Roman" w:hAnsi="Times New Roman"/>
          <w:b/>
          <w:sz w:val="24"/>
          <w:szCs w:val="24"/>
        </w:rPr>
        <w:t>K</w:t>
      </w:r>
      <w:r w:rsidRPr="00046136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393C4C" w:rsidRDefault="00AA4CC5" w:rsidP="00393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141</w:t>
      </w:r>
      <w:r w:rsidRPr="00046136">
        <w:rPr>
          <w:rFonts w:ascii="Times New Roman" w:hAnsi="Times New Roman"/>
          <w:b/>
          <w:sz w:val="24"/>
          <w:szCs w:val="24"/>
        </w:rPr>
        <w:t>/2018. (X</w:t>
      </w:r>
      <w:r>
        <w:rPr>
          <w:rFonts w:ascii="Times New Roman" w:hAnsi="Times New Roman"/>
          <w:b/>
          <w:sz w:val="24"/>
          <w:szCs w:val="24"/>
        </w:rPr>
        <w:t>I.06.</w:t>
      </w:r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r w:rsidR="00393C4C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93C4C" w:rsidRDefault="00393C4C" w:rsidP="00393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AA4CC5" w:rsidRDefault="00AA4CC5" w:rsidP="00AA4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83E5B" w:rsidRPr="00C54B12" w:rsidRDefault="00F83E5B" w:rsidP="00AA4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4CC5" w:rsidRPr="0070728F" w:rsidRDefault="00AA4CC5" w:rsidP="00AA4CC5">
      <w:pPr>
        <w:jc w:val="center"/>
        <w:rPr>
          <w:rFonts w:ascii="Times New Roman" w:hAnsi="Times New Roman"/>
          <w:b/>
          <w:sz w:val="24"/>
          <w:szCs w:val="24"/>
        </w:rPr>
      </w:pPr>
      <w:r w:rsidRPr="0067038C">
        <w:rPr>
          <w:rFonts w:ascii="Times New Roman" w:hAnsi="Times New Roman"/>
          <w:b/>
          <w:sz w:val="24"/>
          <w:szCs w:val="24"/>
        </w:rPr>
        <w:t>Magyar Labdarúgó Szövetség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közműhálózat csatlakozási hozzájárulás</w:t>
      </w:r>
    </w:p>
    <w:p w:rsidR="00AA4CC5" w:rsidRPr="0096057A" w:rsidRDefault="00AA4CC5" w:rsidP="00AA4C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3E5B">
        <w:rPr>
          <w:rFonts w:ascii="Times New Roman" w:hAnsi="Times New Roman"/>
          <w:sz w:val="24"/>
          <w:szCs w:val="24"/>
        </w:rPr>
        <w:t xml:space="preserve"> </w:t>
      </w:r>
      <w:r w:rsidRPr="00046136">
        <w:rPr>
          <w:rFonts w:ascii="Times New Roman" w:hAnsi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/>
          <w:sz w:val="24"/>
          <w:szCs w:val="24"/>
        </w:rPr>
        <w:t xml:space="preserve">hozzájárul a </w:t>
      </w:r>
      <w:proofErr w:type="spellStart"/>
      <w:r w:rsidRPr="00A31C03">
        <w:rPr>
          <w:rFonts w:ascii="Times New Roman" w:hAnsi="Times New Roman"/>
          <w:sz w:val="24"/>
          <w:szCs w:val="24"/>
        </w:rPr>
        <w:t>telki</w:t>
      </w:r>
      <w:proofErr w:type="spellEnd"/>
      <w:r w:rsidRPr="00A31C03">
        <w:rPr>
          <w:rFonts w:ascii="Times New Roman" w:hAnsi="Times New Roman"/>
          <w:sz w:val="24"/>
          <w:szCs w:val="24"/>
        </w:rPr>
        <w:t xml:space="preserve"> edzőközponthoz csatlakozó, az M</w:t>
      </w:r>
      <w:r>
        <w:rPr>
          <w:rFonts w:ascii="Times New Roman" w:hAnsi="Times New Roman"/>
          <w:sz w:val="24"/>
          <w:szCs w:val="24"/>
        </w:rPr>
        <w:t xml:space="preserve">agyar labdarugó Szövetség </w:t>
      </w:r>
      <w:proofErr w:type="gramStart"/>
      <w:r>
        <w:rPr>
          <w:rFonts w:ascii="Times New Roman" w:hAnsi="Times New Roman"/>
          <w:sz w:val="24"/>
          <w:szCs w:val="24"/>
        </w:rPr>
        <w:t>( továbbiakban</w:t>
      </w:r>
      <w:proofErr w:type="gramEnd"/>
      <w:r>
        <w:rPr>
          <w:rFonts w:ascii="Times New Roman" w:hAnsi="Times New Roman"/>
          <w:sz w:val="24"/>
          <w:szCs w:val="24"/>
        </w:rPr>
        <w:t>: M</w:t>
      </w:r>
      <w:r w:rsidRPr="00A31C03">
        <w:rPr>
          <w:rFonts w:ascii="Times New Roman" w:hAnsi="Times New Roman"/>
          <w:sz w:val="24"/>
          <w:szCs w:val="24"/>
        </w:rPr>
        <w:t xml:space="preserve">LSZ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31C03">
        <w:rPr>
          <w:rFonts w:ascii="Times New Roman" w:hAnsi="Times New Roman"/>
          <w:sz w:val="24"/>
          <w:szCs w:val="24"/>
        </w:rPr>
        <w:t xml:space="preserve">vagyonkezelésébe kerülő 10 hektáros </w:t>
      </w:r>
      <w:proofErr w:type="spellStart"/>
      <w:r w:rsidRPr="00A31C03">
        <w:rPr>
          <w:rFonts w:ascii="Times New Roman" w:hAnsi="Times New Roman"/>
          <w:sz w:val="24"/>
          <w:szCs w:val="24"/>
        </w:rPr>
        <w:t>pátyi</w:t>
      </w:r>
      <w:proofErr w:type="spellEnd"/>
      <w:r w:rsidRPr="00A31C03">
        <w:rPr>
          <w:rFonts w:ascii="Times New Roman" w:hAnsi="Times New Roman"/>
          <w:sz w:val="24"/>
          <w:szCs w:val="24"/>
        </w:rPr>
        <w:t xml:space="preserve"> terület</w:t>
      </w:r>
      <w:r>
        <w:rPr>
          <w:rFonts w:ascii="Times New Roman" w:hAnsi="Times New Roman"/>
          <w:sz w:val="24"/>
          <w:szCs w:val="24"/>
        </w:rPr>
        <w:t>en megvalósuló</w:t>
      </w:r>
      <w:r w:rsidRPr="00A31C03">
        <w:rPr>
          <w:rFonts w:ascii="Times New Roman" w:hAnsi="Times New Roman"/>
          <w:sz w:val="24"/>
          <w:szCs w:val="24"/>
        </w:rPr>
        <w:t xml:space="preserve"> sportcélú fejleszté</w:t>
      </w:r>
      <w:r>
        <w:rPr>
          <w:rFonts w:ascii="Times New Roman" w:hAnsi="Times New Roman"/>
          <w:sz w:val="24"/>
          <w:szCs w:val="24"/>
        </w:rPr>
        <w:t xml:space="preserve">si terület közművekkel történő ellátása </w:t>
      </w:r>
      <w:proofErr w:type="spellStart"/>
      <w:r>
        <w:rPr>
          <w:rFonts w:ascii="Times New Roman" w:hAnsi="Times New Roman"/>
          <w:sz w:val="24"/>
          <w:szCs w:val="24"/>
        </w:rPr>
        <w:t>telki</w:t>
      </w:r>
      <w:proofErr w:type="spellEnd"/>
      <w:r>
        <w:rPr>
          <w:rFonts w:ascii="Times New Roman" w:hAnsi="Times New Roman"/>
          <w:sz w:val="24"/>
          <w:szCs w:val="24"/>
        </w:rPr>
        <w:t xml:space="preserve"> közmű hálózatáról, </w:t>
      </w:r>
      <w:proofErr w:type="spellStart"/>
      <w:r>
        <w:rPr>
          <w:rFonts w:ascii="Times New Roman" w:hAnsi="Times New Roman"/>
          <w:sz w:val="24"/>
          <w:szCs w:val="24"/>
        </w:rPr>
        <w:t>telki</w:t>
      </w:r>
      <w:proofErr w:type="spellEnd"/>
      <w:r>
        <w:rPr>
          <w:rFonts w:ascii="Times New Roman" w:hAnsi="Times New Roman"/>
          <w:sz w:val="24"/>
          <w:szCs w:val="24"/>
        </w:rPr>
        <w:t xml:space="preserve"> közterületein keresztül történjen.</w:t>
      </w:r>
      <w:r w:rsidRPr="00527C4A">
        <w:rPr>
          <w:rFonts w:ascii="Times New Roman" w:hAnsi="Times New Roman"/>
          <w:sz w:val="24"/>
          <w:szCs w:val="24"/>
        </w:rPr>
        <w:t xml:space="preserve"> </w:t>
      </w:r>
      <w:r w:rsidRPr="0096057A">
        <w:rPr>
          <w:rFonts w:ascii="Times New Roman" w:hAnsi="Times New Roman"/>
          <w:sz w:val="24"/>
          <w:szCs w:val="24"/>
        </w:rPr>
        <w:t>A csatorna rákötéshez a hozzájárulását az újonnan létesülő szennyvíztisztító kapacitás bővítés függvényében adja meg.</w:t>
      </w:r>
    </w:p>
    <w:p w:rsidR="00AA4CC5" w:rsidRDefault="00AA4CC5" w:rsidP="00AA4C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Képviselő-testület felhatalmazza a Polgármestert a közmű tulajdonosi hozzájárulások kiállítására.</w:t>
      </w:r>
    </w:p>
    <w:p w:rsidR="00AA4CC5" w:rsidRDefault="00AA4CC5" w:rsidP="00AA4C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2018.november 30.</w:t>
      </w:r>
    </w:p>
    <w:p w:rsidR="00AA4CC5" w:rsidRPr="00046136" w:rsidRDefault="00AA4CC5" w:rsidP="00AA4C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6716C"/>
    <w:rsid w:val="00373EED"/>
    <w:rsid w:val="00384379"/>
    <w:rsid w:val="00393C4C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83E5B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2018-12-03T10:27:00Z</dcterms:created>
  <dcterms:modified xsi:type="dcterms:W3CDTF">2019-03-19T10:23:00Z</dcterms:modified>
</cp:coreProperties>
</file>